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[Checklist SOP title]</w:t>
      </w:r>
    </w:p>
    <w:p>
      <w:pPr>
        <w:pStyle w:val="Small"/>
      </w:pPr>
      <w:r>
        <w:t xml:space="preserve">Standard Operating Procedure · Checklist format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1900"/>
        <w:gridCol w:w="3140"/>
        <w:gridCol w:w="1900"/>
        <w:gridCol w:w="3140"/>
      </w:tblGrid>
      <w:tr>
        <w:trPr>
          <w:tblHeader/>
        </w:trPr>
        <w:tc>
          <w:tcPr>
            <w:tcW w:w="19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Field</w:t>
            </w:r>
          </w:p>
        </w:tc>
        <w:tc>
          <w:tcPr>
            <w:tcW w:w="314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Entry</w:t>
            </w:r>
          </w:p>
        </w:tc>
        <w:tc>
          <w:tcPr>
            <w:tcW w:w="19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Field</w:t>
            </w:r>
          </w:p>
        </w:tc>
        <w:tc>
          <w:tcPr>
            <w:tcW w:w="314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Entry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t xml:space="preserve">Document no.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[DEPT-NN]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Version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1.0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t xml:space="preserve">Owner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[Name, role]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Effective date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[YYYY-MM-DD]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t xml:space="preserve">Approved by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[Name, role]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Next review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[YYYY-MM-DD]</w:t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1. Purpose and frequency</w:t>
      </w:r>
    </w:p>
    <w:p>
      <w:r>
        <w:rPr>
          <w:i/>
          <w:color w:val="666666"/>
        </w:rPr>
        <w:t xml:space="preserve">What this checklist makes sure of, and when it is done: [every shift / daily before opening / weekly on Monday].</w:t>
      </w:r>
    </w:p>
    <w:p>
      <w:pPr>
        <w:pStyle w:val="Heading1"/>
      </w:pPr>
      <w:r>
        <w:t xml:space="preserve">2. Who completes and who reviews it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7080"/>
      </w:tblGrid>
      <w:tr>
        <w:trPr>
          <w:tblHeader/>
        </w:trPr>
        <w:tc>
          <w:tcPr>
            <w:tcW w:w="30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Role</w:t>
            </w:r>
          </w:p>
        </w:tc>
        <w:tc>
          <w:tcPr>
            <w:tcW w:w="70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Responsibility</w:t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>[Completed by]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Works through every line in order and initials it.</w:t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>[Reviewed by]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Checks the completed sheet and follows up any failed line.</w:t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3. Checklist</w:t>
      </w:r>
    </w:p>
    <w:p>
      <w:r>
        <w:rPr>
          <w:i/>
          <w:color w:val="666666"/>
        </w:rPr>
        <w:t xml:space="preserve">One check per line. Write the standard so two people would agree whether it was met.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700"/>
        <w:gridCol w:w="3000"/>
        <w:gridCol w:w="3080"/>
        <w:gridCol w:w="900"/>
        <w:gridCol w:w="1200"/>
        <w:gridCol w:w="1200"/>
      </w:tblGrid>
      <w:tr>
        <w:trPr>
          <w:tblHeader/>
        </w:trPr>
        <w:tc>
          <w:tcPr>
            <w:tcW w:w="7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No.</w:t>
            </w:r>
          </w:p>
        </w:tc>
        <w:tc>
          <w:tcPr>
            <w:tcW w:w="30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Check</w:t>
            </w:r>
          </w:p>
        </w:tc>
        <w:tc>
          <w:tcPr>
            <w:tcW w:w="30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Standard (what good looks like)</w:t>
            </w:r>
          </w:p>
        </w:tc>
        <w:tc>
          <w:tcPr>
            <w:tcW w:w="9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Done</w:t>
            </w:r>
          </w:p>
        </w:tc>
        <w:tc>
          <w:tcPr>
            <w:tcW w:w="12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Initials</w:t>
            </w:r>
          </w:p>
        </w:tc>
        <w:tc>
          <w:tcPr>
            <w:tcW w:w="12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Time</w:t>
            </w:r>
          </w:p>
        </w:tc>
      </w:tr>
      <w:tr>
        <w:tc>
          <w:tcPr>
            <w:tcW w:w="700" w:type="dxa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700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700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700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700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700" w:type="dxa"/>
          </w:tcPr>
          <w:p>
            <w:pPr>
              <w:spacing w:after="0"/>
            </w:pPr>
            <w:r>
              <w:t xml:space="preserve">6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700" w:type="dxa"/>
          </w:tcPr>
          <w:p>
            <w:pPr>
              <w:spacing w:after="0"/>
            </w:pPr>
            <w:r>
              <w:t xml:space="preserve">7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700" w:type="dxa"/>
          </w:tcPr>
          <w:p>
            <w:pPr>
              <w:spacing w:after="0"/>
            </w:pPr>
            <w:r>
              <w:t xml:space="preserve">8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700" w:type="dxa"/>
          </w:tcPr>
          <w:p>
            <w:pPr>
              <w:spacing w:after="0"/>
            </w:pPr>
            <w:r>
              <w:t xml:space="preserve">9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700" w:type="dxa"/>
          </w:tcPr>
          <w:p>
            <w:pPr>
              <w:spacing w:after="0"/>
            </w:pPr>
            <w:r>
              <w:t xml:space="preserve">10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700" w:type="dxa"/>
          </w:tcPr>
          <w:p>
            <w:pPr>
              <w:spacing w:after="0"/>
            </w:pPr>
            <w:r>
              <w:t xml:space="preserve">11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700" w:type="dxa"/>
          </w:tcPr>
          <w:p>
            <w:pPr>
              <w:spacing w:after="0"/>
            </w:pPr>
            <w:r>
              <w:t xml:space="preserve">12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4. If a check fails</w:t>
      </w:r>
    </w:p>
    <w:p>
      <w:r>
        <w:rPr>
          <w:i/>
          <w:color w:val="666666"/>
        </w:rPr>
        <w:t xml:space="preserve">Stop and do not continue past a failed line. Tell [role] at once, record the failure below and the action taken.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1200"/>
        <w:gridCol w:w="3200"/>
        <w:gridCol w:w="3480"/>
        <w:gridCol w:w="2200"/>
      </w:tblGrid>
      <w:tr>
        <w:trPr>
          <w:tblHeader/>
        </w:trPr>
        <w:tc>
          <w:tcPr>
            <w:tcW w:w="12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Line no.</w:t>
            </w:r>
          </w:p>
        </w:tc>
        <w:tc>
          <w:tcPr>
            <w:tcW w:w="32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What failed</w:t>
            </w:r>
          </w:p>
        </w:tc>
        <w:tc>
          <w:tcPr>
            <w:tcW w:w="34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Action taken</w:t>
            </w:r>
          </w:p>
        </w:tc>
        <w:tc>
          <w:tcPr>
            <w:tcW w:w="22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Told (who, when)</w:t>
            </w:r>
          </w:p>
        </w:tc>
      </w:tr>
      <w:tr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4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4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4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5. Sign-off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2000"/>
        <w:gridCol w:w="3000"/>
        <w:gridCol w:w="2580"/>
        <w:gridCol w:w="2500"/>
      </w:tblGrid>
      <w:tr>
        <w:trPr>
          <w:tblHeader/>
        </w:trPr>
        <w:tc>
          <w:tcPr>
            <w:tcW w:w="20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30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Name</w:t>
            </w:r>
          </w:p>
        </w:tc>
        <w:tc>
          <w:tcPr>
            <w:tcW w:w="25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Signature</w:t>
            </w:r>
          </w:p>
        </w:tc>
        <w:tc>
          <w:tcPr>
            <w:tcW w:w="25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Date and time</w:t>
            </w:r>
          </w:p>
        </w:tc>
      </w:tr>
      <w:tr>
        <w:tc>
          <w:tcPr>
            <w:tcW w:w="2000" w:type="dxa"/>
          </w:tcPr>
          <w:p>
            <w:pPr>
              <w:spacing w:after="0"/>
            </w:pPr>
            <w:r>
              <w:t xml:space="preserve">Completed by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5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2000" w:type="dxa"/>
          </w:tcPr>
          <w:p>
            <w:pPr>
              <w:spacing w:after="0"/>
            </w:pPr>
            <w:r>
              <w:t xml:space="preserve">Reviewed by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5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Small"/>
      </w:pPr>
      <w:r>
        <w:t xml:space="preserve">Free template from soptemplatekit.com. Delete the grey guidance text as you fill each section.</w:t>
      </w:r>
    </w:p>
    <w:sectPr>
      <w:pgSz w:w="12240" w:h="15840"/>
      <w:pgMar w:top="1080" w:right="1080" w:bottom="1080" w:left="108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1"/>
        <w:szCs w:val="21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6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sz w:val="24"/>
      <w:szCs w:val="24"/>
    </w:rPr>
  </w:style>
  <w:style w:type="paragraph" w:styleId="Small">
    <w:name w:val="Small"/>
    <w:basedOn w:val="Normal"/>
    <w:qFormat/>
    <w:rPr>
      <w:color w:val="555555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 SOP template</dc:title>
  <dc:creator>SOP Template Kit (soptemplatekit.com)</dc:creator>
  <dcterms:created xsi:type="dcterms:W3CDTF">2026-09-28T12:00:00Z</dcterms:created>
</cp:coreProperties>
</file>